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B7" w:rsidRPr="002F20B7" w:rsidRDefault="002F20B7" w:rsidP="002F20B7">
      <w:pPr>
        <w:bidi w:val="0"/>
        <w:spacing w:after="0"/>
        <w:textAlignment w:val="baseline"/>
        <w:outlineLvl w:val="5"/>
        <w:rPr>
          <w:rFonts w:eastAsia="Times New Roman" w:cs="Arial"/>
          <w:b/>
          <w:bCs/>
          <w:color w:val="845A22"/>
          <w:sz w:val="44"/>
          <w:szCs w:val="44"/>
        </w:rPr>
      </w:pPr>
      <w:proofErr w:type="spellStart"/>
      <w:r w:rsidRPr="002F20B7">
        <w:rPr>
          <w:rFonts w:eastAsia="Times New Roman" w:cs="Arial"/>
          <w:b/>
          <w:bCs/>
          <w:color w:val="845A22"/>
          <w:sz w:val="44"/>
          <w:szCs w:val="44"/>
        </w:rPr>
        <w:t>Idan</w:t>
      </w:r>
      <w:proofErr w:type="spellEnd"/>
      <w:r w:rsidRPr="002F20B7">
        <w:rPr>
          <w:rFonts w:eastAsia="Times New Roman" w:cs="Arial"/>
          <w:b/>
          <w:bCs/>
          <w:color w:val="845A22"/>
          <w:sz w:val="44"/>
          <w:szCs w:val="44"/>
        </w:rPr>
        <w:t xml:space="preserve"> Shalom Levi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Born in 1986 in Jerusalem, Israel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Full time flute position in an orchestra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</w:rPr>
        <w:t xml:space="preserve">Since 2011 Theater </w:t>
      </w:r>
      <w:proofErr w:type="spellStart"/>
      <w:r w:rsidRPr="002F20B7">
        <w:rPr>
          <w:rFonts w:eastAsia="Times New Roman" w:cs="Arial"/>
          <w:color w:val="464646"/>
          <w:sz w:val="24"/>
          <w:szCs w:val="24"/>
        </w:rPr>
        <w:t>Lüneburg</w:t>
      </w:r>
      <w:proofErr w:type="spellEnd"/>
      <w:r w:rsidRPr="002F20B7">
        <w:rPr>
          <w:rFonts w:eastAsia="Times New Roman" w:cs="Arial"/>
          <w:color w:val="464646"/>
          <w:sz w:val="24"/>
          <w:szCs w:val="24"/>
        </w:rPr>
        <w:t xml:space="preserve"> (</w:t>
      </w:r>
      <w:proofErr w:type="spellStart"/>
      <w:r w:rsidRPr="002F20B7">
        <w:rPr>
          <w:rFonts w:eastAsia="Times New Roman" w:cs="Arial"/>
          <w:color w:val="464646"/>
          <w:sz w:val="24"/>
          <w:szCs w:val="24"/>
        </w:rPr>
        <w:t>Lüneburger</w:t>
      </w:r>
      <w:proofErr w:type="spellEnd"/>
      <w:r w:rsidRPr="002F20B7">
        <w:rPr>
          <w:rFonts w:eastAsia="Times New Roman" w:cs="Arial"/>
          <w:color w:val="464646"/>
          <w:sz w:val="24"/>
          <w:szCs w:val="24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</w:rPr>
        <w:t>Symphoniker</w:t>
      </w:r>
      <w:proofErr w:type="spellEnd"/>
      <w:r w:rsidRPr="002F20B7">
        <w:rPr>
          <w:rFonts w:eastAsia="Times New Roman" w:cs="Arial"/>
          <w:color w:val="464646"/>
          <w:sz w:val="24"/>
          <w:szCs w:val="24"/>
        </w:rPr>
        <w:t xml:space="preserve">) second flute, sub. </w:t>
      </w:r>
      <w:proofErr w:type="gramStart"/>
      <w:r w:rsidRPr="002F20B7">
        <w:rPr>
          <w:rFonts w:eastAsia="Times New Roman" w:cs="Arial"/>
          <w:color w:val="464646"/>
          <w:sz w:val="24"/>
          <w:szCs w:val="24"/>
        </w:rPr>
        <w:t>solo</w:t>
      </w:r>
      <w:proofErr w:type="gramEnd"/>
      <w:r w:rsidRPr="002F20B7">
        <w:rPr>
          <w:rFonts w:eastAsia="Times New Roman" w:cs="Arial"/>
          <w:color w:val="464646"/>
          <w:sz w:val="24"/>
          <w:szCs w:val="24"/>
        </w:rPr>
        <w:t xml:space="preserve"> flute, piccolo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Study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2005-2007 Modern flute, Prof. Y.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Arnheim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(Jerusalem music academy) 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2007-2011 Modern flute and piccolo, Prof. M. A. Epstein, Prof. J. Franz (Hamburg)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2011-2013 Historic flutes, Prof. Marten Root (Bremen)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Guest flutist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Magdeburgische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Philharmonie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Theater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für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Niedersachsen – Hildesheim, Israel symphony orchestra,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Sinfonett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Ra'anana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– Israel, Hamburger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Camerata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Orchester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Jakobsplatz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München</w:t>
      </w:r>
      <w:proofErr w:type="spellEnd"/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  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On period instruments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Since 2010 –</w:t>
      </w:r>
      <w:r w:rsidRPr="002F20B7">
        <w:rPr>
          <w:rFonts w:eastAsia="Times New Roman" w:cs="Arial"/>
          <w:color w:val="464646"/>
          <w:sz w:val="24"/>
          <w:szCs w:val="24"/>
        </w:rPr>
        <w:t> Regularly </w:t>
      </w: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performs with </w:t>
      </w:r>
      <w:proofErr w:type="spellStart"/>
      <w:r w:rsidRPr="002F20B7">
        <w:rPr>
          <w:rFonts w:eastAsia="Times New Roman" w:cs="Arial"/>
          <w:i/>
          <w:iCs/>
          <w:color w:val="464646"/>
          <w:sz w:val="24"/>
          <w:szCs w:val="24"/>
          <w:bdr w:val="none" w:sz="0" w:space="0" w:color="auto" w:frame="1"/>
        </w:rPr>
        <w:t>barockwerk</w:t>
      </w:r>
      <w:proofErr w:type="spellEnd"/>
      <w:r w:rsidRPr="002F20B7">
        <w:rPr>
          <w:rFonts w:eastAsia="Times New Roman" w:cs="Arial"/>
          <w:i/>
          <w:iCs/>
          <w:color w:val="464646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2F20B7">
        <w:rPr>
          <w:rFonts w:eastAsia="Times New Roman" w:cs="Arial"/>
          <w:i/>
          <w:iCs/>
          <w:color w:val="464646"/>
          <w:sz w:val="24"/>
          <w:szCs w:val="24"/>
          <w:bdr w:val="none" w:sz="0" w:space="0" w:color="auto" w:frame="1"/>
        </w:rPr>
        <w:t>hamburg</w:t>
      </w:r>
      <w:proofErr w:type="spellEnd"/>
      <w:proofErr w:type="gramEnd"/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Since 2014 – Guest baroque flutists with Concerto Bremen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Since 2013 – Guest at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Musik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alten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Heidekirchen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Undeloh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Egestorf</w:t>
      </w:r>
      <w:proofErr w:type="spellEnd"/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Diverse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Concerts for flute duet, piano trio and piano</w:t>
      </w:r>
      <w:r w:rsidRPr="002F20B7">
        <w:rPr>
          <w:rFonts w:eastAsia="Times New Roman" w:cs="Arial"/>
          <w:color w:val="464646"/>
          <w:sz w:val="24"/>
          <w:szCs w:val="24"/>
        </w:rPr>
        <w:t> duet </w:t>
      </w: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in Hamburg and environs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Since 2012 Concerts in the chamber music series of Theater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Lüneburg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(including solo concerts)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2013 Concert at Heine-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Haus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Lüneburg</w:t>
      </w:r>
      <w:proofErr w:type="spellEnd"/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Ad hoc ensembles on period instruments (Hamburg,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Lüneburg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and environs)   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Scholarships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2002 Yuval Marcus-Memorial Scholarship (For composition and flute playing) 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2004-2007 America-Israel Cultural Foundation (For chamber music)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2005-2009 America-Israel Cultural Foundation (For flute playing)  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2006-2007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Perach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scholarship for teaching in the periphery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2008-2009 Franz Wirth-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Stiftung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 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Default="002F20B7" w:rsidP="002F20B7">
      <w:pPr>
        <w:bidi w:val="0"/>
        <w:spacing w:after="0"/>
        <w:textAlignment w:val="baseline"/>
        <w:outlineLvl w:val="5"/>
        <w:rPr>
          <w:rFonts w:eastAsia="Times New Roman" w:cs="Arial"/>
          <w:b/>
          <w:bCs/>
          <w:color w:val="845A22"/>
          <w:sz w:val="24"/>
          <w:szCs w:val="24"/>
          <w:bdr w:val="none" w:sz="0" w:space="0" w:color="auto" w:frame="1"/>
        </w:rPr>
      </w:pPr>
    </w:p>
    <w:p w:rsidR="002F20B7" w:rsidRDefault="002F20B7" w:rsidP="002F20B7">
      <w:pPr>
        <w:bidi w:val="0"/>
        <w:spacing w:after="0"/>
        <w:textAlignment w:val="baseline"/>
        <w:outlineLvl w:val="5"/>
        <w:rPr>
          <w:rFonts w:eastAsia="Times New Roman" w:cs="Arial"/>
          <w:b/>
          <w:bCs/>
          <w:color w:val="845A22"/>
          <w:sz w:val="24"/>
          <w:szCs w:val="24"/>
          <w:bdr w:val="none" w:sz="0" w:space="0" w:color="auto" w:frame="1"/>
        </w:rPr>
      </w:pPr>
    </w:p>
    <w:p w:rsidR="002F20B7" w:rsidRPr="002F20B7" w:rsidRDefault="002F20B7" w:rsidP="002F20B7">
      <w:pPr>
        <w:bidi w:val="0"/>
        <w:spacing w:after="0"/>
        <w:textAlignment w:val="baseline"/>
        <w:outlineLvl w:val="5"/>
        <w:rPr>
          <w:rFonts w:eastAsia="Times New Roman" w:cs="Arial"/>
          <w:b/>
          <w:bCs/>
          <w:color w:val="845A22"/>
          <w:sz w:val="24"/>
          <w:szCs w:val="24"/>
        </w:rPr>
      </w:pPr>
      <w:r w:rsidRPr="002F20B7">
        <w:rPr>
          <w:rFonts w:eastAsia="Times New Roman" w:cs="Arial"/>
          <w:b/>
          <w:bCs/>
          <w:color w:val="845A22"/>
          <w:sz w:val="24"/>
          <w:szCs w:val="24"/>
          <w:bdr w:val="none" w:sz="0" w:space="0" w:color="auto" w:frame="1"/>
        </w:rPr>
        <w:lastRenderedPageBreak/>
        <w:br/>
        <w:t>General advanced musical training and activities: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Composition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2001-2003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Eliezer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Elper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(Jerusalem)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Harmony, counterpoint, analysis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2004-2008 Ram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Reuven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(Jerusalem)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Alexander technique for musicians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2004-2008 Miriam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Nelken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(Jerusalem)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Keyboard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2007-2009 Thomas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Grübmüller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- piano (Hamburg)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2011-2013 Michael</w:t>
      </w:r>
      <w:r w:rsidRPr="002F20B7">
        <w:rPr>
          <w:rFonts w:eastAsia="Times New Roman" w:cs="Arial"/>
          <w:color w:val="464646"/>
          <w:sz w:val="24"/>
          <w:szCs w:val="24"/>
        </w:rPr>
        <w:t> </w:t>
      </w:r>
      <w:proofErr w:type="spellStart"/>
      <w:r w:rsidRPr="002F20B7">
        <w:rPr>
          <w:rFonts w:eastAsia="Times New Roman" w:cs="Arial"/>
          <w:color w:val="464646"/>
          <w:sz w:val="24"/>
          <w:szCs w:val="24"/>
        </w:rPr>
        <w:t>Fuerst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– </w:t>
      </w:r>
      <w:proofErr w:type="gram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harpsichord</w:t>
      </w:r>
      <w:proofErr w:type="gram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, general bass (Hamburg-Bremen)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Singing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2011-2013 Matthias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Gerchen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(Bremen)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         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Chamber music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2001-2007 Wind </w:t>
      </w:r>
      <w:proofErr w:type="gram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quintet</w:t>
      </w:r>
      <w:proofErr w:type="gramEnd"/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Since 2009 Flute duet, flute trio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Master classes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Emmanuel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Pahud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Michel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Debost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Andras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Adorian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Renate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Greiss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-Armin, Jean de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Vinne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Carin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 Levine and others.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b/>
          <w:bCs/>
          <w:color w:val="464646"/>
          <w:sz w:val="24"/>
          <w:szCs w:val="24"/>
          <w:bdr w:val="none" w:sz="0" w:space="0" w:color="auto" w:frame="1"/>
        </w:rPr>
        <w:t>Courses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2004 M. A.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Epstien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Sulzbach</w:t>
      </w:r>
      <w:proofErr w:type="spellEnd"/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2006 Jean-Claude Gerard, Hamburg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2008 C. Levine, M. A.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Epstien</w:t>
      </w:r>
      <w:proofErr w:type="spellEnd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Rheinsbrsg</w:t>
      </w:r>
      <w:proofErr w:type="spellEnd"/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24"/>
          <w:szCs w:val="24"/>
        </w:rPr>
      </w:pPr>
      <w:r w:rsidRPr="002F20B7">
        <w:rPr>
          <w:rFonts w:eastAsia="Times New Roman" w:cs="Arial"/>
          <w:color w:val="464646"/>
          <w:sz w:val="24"/>
          <w:szCs w:val="24"/>
          <w:bdr w:val="none" w:sz="0" w:space="0" w:color="auto" w:frame="1"/>
        </w:rPr>
        <w:t>2010 Patrick Galois, Siena</w:t>
      </w:r>
    </w:p>
    <w:p w:rsidR="002F20B7" w:rsidRPr="002F20B7" w:rsidRDefault="002F20B7" w:rsidP="002F20B7">
      <w:pPr>
        <w:bidi w:val="0"/>
        <w:spacing w:after="0"/>
        <w:textAlignment w:val="baseline"/>
        <w:rPr>
          <w:rFonts w:eastAsia="Times New Roman" w:cs="Arial"/>
          <w:color w:val="464646"/>
          <w:sz w:val="13"/>
          <w:szCs w:val="13"/>
        </w:rPr>
      </w:pPr>
    </w:p>
    <w:p w:rsidR="008017E1" w:rsidRPr="002F20B7" w:rsidRDefault="008017E1" w:rsidP="002F20B7">
      <w:pPr>
        <w:rPr>
          <w:rFonts w:hint="cs"/>
        </w:rPr>
      </w:pPr>
    </w:p>
    <w:sectPr w:rsidR="008017E1" w:rsidRPr="002F20B7" w:rsidSect="00272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0B7"/>
    <w:rsid w:val="00272299"/>
    <w:rsid w:val="002F20B7"/>
    <w:rsid w:val="0080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E1"/>
    <w:pPr>
      <w:bidi/>
    </w:pPr>
  </w:style>
  <w:style w:type="paragraph" w:styleId="6">
    <w:name w:val="heading 6"/>
    <w:basedOn w:val="a"/>
    <w:link w:val="60"/>
    <w:uiPriority w:val="9"/>
    <w:qFormat/>
    <w:rsid w:val="002F20B7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uiPriority w:val="9"/>
    <w:rsid w:val="002F20B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2F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מפעילמפעיל</dc:creator>
  <cp:lastModifiedBy>מפעילמפעיל</cp:lastModifiedBy>
  <cp:revision>1</cp:revision>
  <dcterms:created xsi:type="dcterms:W3CDTF">2015-02-17T16:22:00Z</dcterms:created>
  <dcterms:modified xsi:type="dcterms:W3CDTF">2015-02-17T16:24:00Z</dcterms:modified>
</cp:coreProperties>
</file>